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2EFF" w14:textId="63F9535C" w:rsidR="003750D6" w:rsidRDefault="00886224" w:rsidP="00886224">
      <w:pPr>
        <w:rPr>
          <w:rFonts w:ascii="Times New Roman" w:hAnsi="Times New Roman" w:cs="Times New Roman"/>
          <w:sz w:val="28"/>
          <w:szCs w:val="28"/>
        </w:rPr>
      </w:pPr>
      <w:r w:rsidRPr="0088622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6224">
        <w:rPr>
          <w:rFonts w:ascii="Times New Roman" w:hAnsi="Times New Roman" w:cs="Times New Roman"/>
          <w:sz w:val="28"/>
          <w:szCs w:val="28"/>
        </w:rPr>
        <w:t xml:space="preserve"> Сокращение уровня межрегиональной дифференциации в социально-экономическом развитии субъектов Российской Федерации как фактор обеспечения национальной экономической безопасности</w:t>
      </w:r>
    </w:p>
    <w:p w14:paraId="12234831" w14:textId="144AA2C2" w:rsidR="00886224" w:rsidRPr="00E1118D" w:rsidRDefault="00182C7F" w:rsidP="008862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1118D" w:rsidRPr="00E1118D">
        <w:rPr>
          <w:rFonts w:ascii="Times New Roman" w:hAnsi="Times New Roman" w:cs="Times New Roman"/>
          <w:b/>
          <w:bCs/>
          <w:sz w:val="28"/>
          <w:szCs w:val="28"/>
        </w:rPr>
        <w:t>оказатели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97307D" w14:textId="77777777" w:rsidR="00042594" w:rsidRPr="00042594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>1) ВРП на душу населения</w:t>
      </w:r>
    </w:p>
    <w:p w14:paraId="2E2C156F" w14:textId="42F57E04" w:rsidR="00042594" w:rsidRPr="00042594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 xml:space="preserve">2) Дифференциация субъектов </w:t>
      </w:r>
      <w:r w:rsidR="00F6452D">
        <w:rPr>
          <w:rFonts w:ascii="Times New Roman" w:hAnsi="Times New Roman" w:cs="Times New Roman"/>
          <w:sz w:val="28"/>
          <w:szCs w:val="28"/>
        </w:rPr>
        <w:t>..</w:t>
      </w:r>
      <w:r w:rsidRPr="00042594">
        <w:rPr>
          <w:rFonts w:ascii="Times New Roman" w:hAnsi="Times New Roman" w:cs="Times New Roman"/>
          <w:sz w:val="28"/>
          <w:szCs w:val="28"/>
        </w:rPr>
        <w:t>ФО по масштабу экономики</w:t>
      </w:r>
    </w:p>
    <w:p w14:paraId="6C3F1DFC" w14:textId="77777777" w:rsidR="00042594" w:rsidRPr="00042594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>(объем отгруженной продукции, млн. руб.)</w:t>
      </w:r>
    </w:p>
    <w:p w14:paraId="4C6E4482" w14:textId="77777777" w:rsidR="00042594" w:rsidRPr="00042594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>3) Стоимость основных фондов</w:t>
      </w:r>
    </w:p>
    <w:p w14:paraId="6819EF85" w14:textId="66B66651" w:rsidR="00042594" w:rsidRPr="00042594" w:rsidRDefault="00AD75C7" w:rsidP="0004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2594" w:rsidRPr="00042594">
        <w:rPr>
          <w:rFonts w:ascii="Times New Roman" w:hAnsi="Times New Roman" w:cs="Times New Roman"/>
          <w:sz w:val="28"/>
          <w:szCs w:val="28"/>
        </w:rPr>
        <w:t>) Объем промышленного производства на душу населения</w:t>
      </w:r>
    </w:p>
    <w:p w14:paraId="4606AEF0" w14:textId="1641E792" w:rsidR="00042594" w:rsidRPr="00042594" w:rsidRDefault="00AD75C7" w:rsidP="0004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2594" w:rsidRPr="00042594">
        <w:rPr>
          <w:rFonts w:ascii="Times New Roman" w:hAnsi="Times New Roman" w:cs="Times New Roman"/>
          <w:sz w:val="28"/>
          <w:szCs w:val="28"/>
        </w:rPr>
        <w:t>) Отраслевая структура валовой добавленной стоимости субъектов</w:t>
      </w:r>
    </w:p>
    <w:p w14:paraId="0971FD11" w14:textId="77777777" w:rsidR="00042594" w:rsidRPr="00042594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>Российской Федерации (в текущих ценах)</w:t>
      </w:r>
    </w:p>
    <w:p w14:paraId="75061A6A" w14:textId="12C97E70" w:rsidR="00042594" w:rsidRPr="00042594" w:rsidRDefault="00AD75C7" w:rsidP="0004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2594" w:rsidRPr="00042594">
        <w:rPr>
          <w:rFonts w:ascii="Times New Roman" w:hAnsi="Times New Roman" w:cs="Times New Roman"/>
          <w:sz w:val="28"/>
          <w:szCs w:val="28"/>
        </w:rPr>
        <w:t>) Инвестиции в основной капитал (+ Динамика инвестиций в основной</w:t>
      </w:r>
    </w:p>
    <w:p w14:paraId="063038EA" w14:textId="77777777" w:rsidR="00042594" w:rsidRPr="00042594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>капитал)</w:t>
      </w:r>
    </w:p>
    <w:p w14:paraId="03042BC6" w14:textId="5C3F7657" w:rsidR="00042594" w:rsidRPr="00042594" w:rsidRDefault="00AD75C7" w:rsidP="0004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2594" w:rsidRPr="00042594">
        <w:rPr>
          <w:rFonts w:ascii="Times New Roman" w:hAnsi="Times New Roman" w:cs="Times New Roman"/>
          <w:sz w:val="28"/>
          <w:szCs w:val="28"/>
        </w:rPr>
        <w:t>) Индекс оборота розничной торговли</w:t>
      </w:r>
    </w:p>
    <w:p w14:paraId="520FF856" w14:textId="1CB04985" w:rsidR="00042594" w:rsidRPr="00042594" w:rsidRDefault="00AD75C7" w:rsidP="0004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2594" w:rsidRPr="00042594">
        <w:rPr>
          <w:rFonts w:ascii="Times New Roman" w:hAnsi="Times New Roman" w:cs="Times New Roman"/>
          <w:sz w:val="28"/>
          <w:szCs w:val="28"/>
        </w:rPr>
        <w:t>) Индекс промышленного производства</w:t>
      </w:r>
    </w:p>
    <w:p w14:paraId="0686AA65" w14:textId="213EC546" w:rsidR="00042594" w:rsidRPr="00042594" w:rsidRDefault="00AD75C7" w:rsidP="0004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2594" w:rsidRPr="00042594">
        <w:rPr>
          <w:rFonts w:ascii="Times New Roman" w:hAnsi="Times New Roman" w:cs="Times New Roman"/>
          <w:sz w:val="28"/>
          <w:szCs w:val="28"/>
        </w:rPr>
        <w:t>)</w:t>
      </w:r>
      <w:r w:rsidR="00042594">
        <w:rPr>
          <w:rFonts w:ascii="Times New Roman" w:hAnsi="Times New Roman" w:cs="Times New Roman"/>
          <w:sz w:val="28"/>
          <w:szCs w:val="28"/>
        </w:rPr>
        <w:t xml:space="preserve"> </w:t>
      </w:r>
      <w:r w:rsidR="00042594" w:rsidRPr="00042594">
        <w:rPr>
          <w:rFonts w:ascii="Times New Roman" w:hAnsi="Times New Roman" w:cs="Times New Roman"/>
          <w:sz w:val="28"/>
          <w:szCs w:val="28"/>
        </w:rPr>
        <w:t>Динамика реальных денежных доходов населения</w:t>
      </w:r>
    </w:p>
    <w:p w14:paraId="6361B40E" w14:textId="519AE5C3" w:rsidR="00134C39" w:rsidRPr="00134C39" w:rsidRDefault="00042594" w:rsidP="00042594">
      <w:pPr>
        <w:rPr>
          <w:rFonts w:ascii="Times New Roman" w:hAnsi="Times New Roman" w:cs="Times New Roman"/>
          <w:sz w:val="28"/>
          <w:szCs w:val="28"/>
        </w:rPr>
      </w:pPr>
      <w:r w:rsidRPr="00042594">
        <w:rPr>
          <w:rFonts w:ascii="Times New Roman" w:hAnsi="Times New Roman" w:cs="Times New Roman"/>
          <w:sz w:val="28"/>
          <w:szCs w:val="28"/>
        </w:rPr>
        <w:t>1</w:t>
      </w:r>
      <w:r w:rsidR="00AD75C7">
        <w:rPr>
          <w:rFonts w:ascii="Times New Roman" w:hAnsi="Times New Roman" w:cs="Times New Roman"/>
          <w:sz w:val="28"/>
          <w:szCs w:val="28"/>
        </w:rPr>
        <w:t>0</w:t>
      </w:r>
      <w:r w:rsidRPr="00042594">
        <w:rPr>
          <w:rFonts w:ascii="Times New Roman" w:hAnsi="Times New Roman" w:cs="Times New Roman"/>
          <w:sz w:val="28"/>
          <w:szCs w:val="28"/>
        </w:rPr>
        <w:t>) Потребительские расходы на душу населения</w:t>
      </w:r>
    </w:p>
    <w:sectPr w:rsidR="00134C39" w:rsidRPr="0013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482"/>
    <w:multiLevelType w:val="hybridMultilevel"/>
    <w:tmpl w:val="3C7E2B5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80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CA"/>
    <w:rsid w:val="00042594"/>
    <w:rsid w:val="000961D1"/>
    <w:rsid w:val="000A56FF"/>
    <w:rsid w:val="00134C39"/>
    <w:rsid w:val="00154EEA"/>
    <w:rsid w:val="00165173"/>
    <w:rsid w:val="001662C4"/>
    <w:rsid w:val="00182C7F"/>
    <w:rsid w:val="001C10AF"/>
    <w:rsid w:val="00254AE4"/>
    <w:rsid w:val="00275F68"/>
    <w:rsid w:val="002B62CA"/>
    <w:rsid w:val="00303459"/>
    <w:rsid w:val="00304D98"/>
    <w:rsid w:val="00341F19"/>
    <w:rsid w:val="003750D6"/>
    <w:rsid w:val="003E06FD"/>
    <w:rsid w:val="00457B7A"/>
    <w:rsid w:val="00515687"/>
    <w:rsid w:val="00532ABD"/>
    <w:rsid w:val="005640C9"/>
    <w:rsid w:val="005B2256"/>
    <w:rsid w:val="005D51DF"/>
    <w:rsid w:val="0067259D"/>
    <w:rsid w:val="006753F1"/>
    <w:rsid w:val="006E77D4"/>
    <w:rsid w:val="00773DC8"/>
    <w:rsid w:val="00841A3C"/>
    <w:rsid w:val="008704D7"/>
    <w:rsid w:val="00886224"/>
    <w:rsid w:val="009B63A6"/>
    <w:rsid w:val="00A949F9"/>
    <w:rsid w:val="00AD75C7"/>
    <w:rsid w:val="00B06EC9"/>
    <w:rsid w:val="00C34112"/>
    <w:rsid w:val="00C661BB"/>
    <w:rsid w:val="00C74354"/>
    <w:rsid w:val="00DE4C82"/>
    <w:rsid w:val="00E1118D"/>
    <w:rsid w:val="00ED1A64"/>
    <w:rsid w:val="00F1382C"/>
    <w:rsid w:val="00F34E06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0F69"/>
  <w15:chartTrackingRefBased/>
  <w15:docId w15:val="{54860A0E-0339-45D1-9869-9110F6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64"/>
    <w:pPr>
      <w:ind w:left="720"/>
      <w:contextualSpacing/>
    </w:pPr>
  </w:style>
  <w:style w:type="table" w:styleId="a4">
    <w:name w:val="Table Grid"/>
    <w:basedOn w:val="a1"/>
    <w:uiPriority w:val="39"/>
    <w:rsid w:val="0013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Лещёва</dc:creator>
  <cp:keywords/>
  <dc:description/>
  <cp:lastModifiedBy>Анастасия Лещёва</cp:lastModifiedBy>
  <cp:revision>51</cp:revision>
  <dcterms:created xsi:type="dcterms:W3CDTF">2022-04-05T18:47:00Z</dcterms:created>
  <dcterms:modified xsi:type="dcterms:W3CDTF">2022-05-13T09:05:00Z</dcterms:modified>
</cp:coreProperties>
</file>